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A462D5" w14:textId="257718E6" w:rsidR="00C2590A" w:rsidRDefault="008224A5">
      <w:r>
        <w:rPr>
          <w:noProof/>
        </w:rPr>
        <w:drawing>
          <wp:inline distT="0" distB="0" distL="0" distR="0" wp14:anchorId="372A34A3" wp14:editId="3B8D1FF1">
            <wp:extent cx="5690601" cy="3413760"/>
            <wp:effectExtent l="0" t="0" r="5715" b="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A629F0CE-19A9-4A87-B26F-C08B60EB6F3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945D15" wp14:editId="558419EF">
            <wp:extent cx="5703048" cy="3421380"/>
            <wp:effectExtent l="0" t="0" r="0" b="7620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E6E620FB-AD8A-4474-87E2-6ADD464E0B9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  <w:r w:rsidR="0081427B">
        <w:rPr>
          <w:noProof/>
        </w:rPr>
        <w:lastRenderedPageBreak/>
        <w:drawing>
          <wp:inline distT="0" distB="0" distL="0" distR="0" wp14:anchorId="4700B499" wp14:editId="5CD3B66C">
            <wp:extent cx="5943600" cy="3566160"/>
            <wp:effectExtent l="0" t="0" r="0" b="0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7B60CC27-2512-4F2C-AEE7-1F7047DA7E0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0A4AE94B" w14:textId="141C1DF4" w:rsidR="007A4A90" w:rsidRDefault="007A4A90"/>
    <w:p w14:paraId="70AD3E2C" w14:textId="77777777" w:rsidR="007A4A90" w:rsidRDefault="007A4A90">
      <w:r>
        <w:br w:type="page"/>
      </w:r>
      <w:r>
        <w:rPr>
          <w:noProof/>
        </w:rPr>
        <w:lastRenderedPageBreak/>
        <w:drawing>
          <wp:inline distT="0" distB="0" distL="0" distR="0" wp14:anchorId="4F37F41E" wp14:editId="23B747A0">
            <wp:extent cx="5162549" cy="3871912"/>
            <wp:effectExtent l="0" t="2540" r="0" b="0"/>
            <wp:docPr id="4" name="Picture 4" descr="A picture containing building, wall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ri_Stop 1 - San Andreas Fault__4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66169" cy="387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5C4D" w14:textId="77777777" w:rsidR="007A4A90" w:rsidRDefault="007A4A90">
      <w:r>
        <w:rPr>
          <w:noProof/>
        </w:rPr>
        <w:drawing>
          <wp:inline distT="0" distB="0" distL="0" distR="0" wp14:anchorId="09AB4A8C" wp14:editId="5805EDB0">
            <wp:extent cx="3891280" cy="2918460"/>
            <wp:effectExtent l="0" t="0" r="0" b="0"/>
            <wp:docPr id="5" name="Picture 5" descr="A group of people standing on top of a mountai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ri_Stop 2 - Red Rock Canyon__4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28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1C4C" w14:textId="77777777" w:rsidR="00AA61C7" w:rsidRDefault="007A4A90">
      <w:r>
        <w:rPr>
          <w:noProof/>
        </w:rPr>
        <w:lastRenderedPageBreak/>
        <w:drawing>
          <wp:inline distT="0" distB="0" distL="0" distR="0" wp14:anchorId="6464334B" wp14:editId="7AEDA3BC">
            <wp:extent cx="3192780" cy="2394585"/>
            <wp:effectExtent l="0" t="953" r="6668" b="6667"/>
            <wp:docPr id="6" name="Picture 6" descr="A close up of a rock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ri_Stop 2 - Red Rock Canyon__5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93191" cy="239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9CB7" w14:textId="57F1D4E4" w:rsidR="007A4A90" w:rsidRDefault="00AA61C7">
      <w:r>
        <w:rPr>
          <w:noProof/>
        </w:rPr>
        <w:drawing>
          <wp:inline distT="0" distB="0" distL="0" distR="0" wp14:anchorId="79F9394B" wp14:editId="4713A6C6">
            <wp:extent cx="5943600" cy="3343275"/>
            <wp:effectExtent l="0" t="0" r="0" b="9525"/>
            <wp:docPr id="21" name="Picture 21" descr="A close up of a dry grass fiel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at_Stop 3 - Hilton Creek Fault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A325" w14:textId="77777777" w:rsidR="00C71EED" w:rsidRDefault="00C71EED">
      <w:r>
        <w:rPr>
          <w:noProof/>
        </w:rPr>
        <w:lastRenderedPageBreak/>
        <w:drawing>
          <wp:inline distT="0" distB="0" distL="0" distR="0" wp14:anchorId="47B5881B" wp14:editId="43E60337">
            <wp:extent cx="4221268" cy="3165952"/>
            <wp:effectExtent l="0" t="5715" r="2540" b="2540"/>
            <wp:docPr id="7" name="Picture 7" descr="A close up of a rock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ri_Stop 3a - Hot Creek__1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81476" cy="321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E723" w14:textId="77777777" w:rsidR="00915688" w:rsidRDefault="00C71EED">
      <w:r>
        <w:rPr>
          <w:noProof/>
        </w:rPr>
        <w:drawing>
          <wp:inline distT="0" distB="0" distL="0" distR="0" wp14:anchorId="04A04FD5" wp14:editId="30531635">
            <wp:extent cx="3718560" cy="2788920"/>
            <wp:effectExtent l="0" t="0" r="0" b="0"/>
            <wp:docPr id="8" name="Picture 8" descr="A body of wa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ri_Stop 3a - Hot Creek__3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5444" w14:textId="5FA26002" w:rsidR="000B1488" w:rsidRDefault="000B1488"/>
    <w:p w14:paraId="373FFFAA" w14:textId="77777777" w:rsidR="00A8650F" w:rsidRDefault="00A8650F">
      <w:r>
        <w:rPr>
          <w:noProof/>
        </w:rPr>
        <w:lastRenderedPageBreak/>
        <w:drawing>
          <wp:inline distT="0" distB="0" distL="0" distR="0" wp14:anchorId="45EDDA7F" wp14:editId="684CA9DD">
            <wp:extent cx="4547062" cy="3535680"/>
            <wp:effectExtent l="0" t="0" r="6350" b="7620"/>
            <wp:docPr id="12" name="Picture 12" descr="A picture containing person, sky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at_Stop 1 - Owens River Gorge__6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82"/>
                    <a:stretch/>
                  </pic:blipFill>
                  <pic:spPr bwMode="auto">
                    <a:xfrm>
                      <a:off x="0" y="0"/>
                      <a:ext cx="4549026" cy="3537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ABB81" w14:textId="2644C4D6" w:rsidR="00A8650F" w:rsidRDefault="00A8650F">
      <w:r>
        <w:rPr>
          <w:noProof/>
        </w:rPr>
        <w:drawing>
          <wp:inline distT="0" distB="0" distL="0" distR="0" wp14:anchorId="53CED3F6" wp14:editId="35DCA727">
            <wp:extent cx="3857625" cy="32004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at_Stop 1 - Owens River Gorge__7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11" b="18667"/>
                    <a:stretch/>
                  </pic:blipFill>
                  <pic:spPr bwMode="auto">
                    <a:xfrm>
                      <a:off x="0" y="0"/>
                      <a:ext cx="385762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3DDD7" w14:textId="2EF213B2" w:rsidR="00915688" w:rsidRDefault="00C64F00">
      <w:r>
        <w:rPr>
          <w:noProof/>
        </w:rPr>
        <w:lastRenderedPageBreak/>
        <w:drawing>
          <wp:inline distT="0" distB="0" distL="0" distR="0" wp14:anchorId="2BB6ADF4" wp14:editId="7308A643">
            <wp:extent cx="3868424" cy="3655072"/>
            <wp:effectExtent l="0" t="7620" r="0" b="0"/>
            <wp:docPr id="10" name="Picture 10" descr="A close up of a rock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at_Stop 2 - Big Pumice Cut__1.jpe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22"/>
                    <a:stretch/>
                  </pic:blipFill>
                  <pic:spPr bwMode="auto">
                    <a:xfrm rot="5400000">
                      <a:off x="0" y="0"/>
                      <a:ext cx="3945116" cy="3727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12A5">
        <w:t xml:space="preserve"> </w:t>
      </w:r>
      <w:r>
        <w:rPr>
          <w:noProof/>
        </w:rPr>
        <w:drawing>
          <wp:inline distT="0" distB="0" distL="0" distR="0" wp14:anchorId="09492B3C" wp14:editId="57B4646D">
            <wp:extent cx="2952750" cy="2214563"/>
            <wp:effectExtent l="7302" t="0" r="7303" b="7302"/>
            <wp:docPr id="11" name="Picture 11" descr="A picture containing outdoor, sky, building, perso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at_Stop 2 - Big Pumice Cut__3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64830" cy="222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94C4" w14:textId="17C2886E" w:rsidR="004353C2" w:rsidRDefault="00E9155A">
      <w:r>
        <w:rPr>
          <w:noProof/>
        </w:rPr>
        <w:drawing>
          <wp:inline distT="0" distB="0" distL="0" distR="0" wp14:anchorId="3BA5F412" wp14:editId="1BE8ADCE">
            <wp:extent cx="3954780" cy="4281236"/>
            <wp:effectExtent l="8255" t="0" r="0" b="0"/>
            <wp:docPr id="14" name="Picture 14" descr="A close up of a rock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at_Stop 5 - Panum Crater__2.jpe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19"/>
                    <a:stretch/>
                  </pic:blipFill>
                  <pic:spPr bwMode="auto">
                    <a:xfrm rot="5400000">
                      <a:off x="0" y="0"/>
                      <a:ext cx="3959566" cy="4286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89E8F" w14:textId="02090856" w:rsidR="00143944" w:rsidRDefault="00143944">
      <w:r>
        <w:rPr>
          <w:noProof/>
        </w:rPr>
        <w:lastRenderedPageBreak/>
        <w:drawing>
          <wp:inline distT="0" distB="0" distL="0" distR="0" wp14:anchorId="67F9740C" wp14:editId="26CEB998">
            <wp:extent cx="3688080" cy="2766060"/>
            <wp:effectExtent l="0" t="0" r="7620" b="0"/>
            <wp:docPr id="15" name="Picture 15" descr="A picture containing outdoor, mountain, sky, natur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at_Stop 5 - Panum Crater__7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873F" w14:textId="77777777" w:rsidR="00B120E8" w:rsidRDefault="00D418F4">
      <w:r>
        <w:rPr>
          <w:noProof/>
        </w:rPr>
        <w:drawing>
          <wp:inline distT="0" distB="0" distL="0" distR="0" wp14:anchorId="5C434E3A" wp14:editId="5280E56B">
            <wp:extent cx="4030771" cy="3023078"/>
            <wp:effectExtent l="8573" t="0" r="0" b="0"/>
            <wp:docPr id="16" name="Picture 16" descr="A close up of a rock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at_Stop 6 - Mono Lake__1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76047" cy="30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2A5">
        <w:t xml:space="preserve">   </w:t>
      </w:r>
      <w:r w:rsidR="008212A5">
        <w:rPr>
          <w:noProof/>
        </w:rPr>
        <w:drawing>
          <wp:inline distT="0" distB="0" distL="0" distR="0" wp14:anchorId="777C6331" wp14:editId="38551A03">
            <wp:extent cx="3577112" cy="2682834"/>
            <wp:effectExtent l="9208" t="0" r="0" b="0"/>
            <wp:docPr id="18" name="Picture 18" descr="A rocky mountai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un_Stop 3 - Fossil Falls__1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19877" cy="271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8670" w14:textId="33D3A96D" w:rsidR="00D418F4" w:rsidRDefault="00D418F4">
      <w:r>
        <w:rPr>
          <w:noProof/>
        </w:rPr>
        <w:lastRenderedPageBreak/>
        <w:drawing>
          <wp:inline distT="0" distB="0" distL="0" distR="0" wp14:anchorId="078C013B" wp14:editId="07FD7D64">
            <wp:extent cx="4076700" cy="3057525"/>
            <wp:effectExtent l="0" t="0" r="0" b="9525"/>
            <wp:docPr id="17" name="Picture 17" descr="A group of people standing next to a body of wa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at_Stop 6 - Mono Lake__2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F0A60F8" w14:textId="4D768567" w:rsidR="00A73611" w:rsidRDefault="00C071F5">
      <w:r>
        <w:rPr>
          <w:noProof/>
        </w:rPr>
        <w:drawing>
          <wp:inline distT="0" distB="0" distL="0" distR="0" wp14:anchorId="01427441" wp14:editId="6B35DB75">
            <wp:extent cx="3162300" cy="2743200"/>
            <wp:effectExtent l="0" t="0" r="0" b="0"/>
            <wp:docPr id="20" name="Picture 20" descr="A picture containing ground, outdoor, perso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un_Stop 3 - Fossil Falls__5.jpe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9" r="28846" b="38462"/>
                    <a:stretch/>
                  </pic:blipFill>
                  <pic:spPr bwMode="auto">
                    <a:xfrm>
                      <a:off x="0" y="0"/>
                      <a:ext cx="31623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20E8">
        <w:t xml:space="preserve"> </w:t>
      </w:r>
      <w:r>
        <w:rPr>
          <w:noProof/>
        </w:rPr>
        <w:drawing>
          <wp:inline distT="0" distB="0" distL="0" distR="0" wp14:anchorId="591D98DF" wp14:editId="2A59A59A">
            <wp:extent cx="3056119" cy="2619530"/>
            <wp:effectExtent l="8572" t="0" r="953" b="952"/>
            <wp:docPr id="19" name="Picture 19" descr="A picture containing indoo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un_Stop 3 - Fossil Falls__4.jpe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00"/>
                    <a:stretch/>
                  </pic:blipFill>
                  <pic:spPr bwMode="auto">
                    <a:xfrm rot="5400000">
                      <a:off x="0" y="0"/>
                      <a:ext cx="3078095" cy="2638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736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4A5"/>
    <w:rsid w:val="00035407"/>
    <w:rsid w:val="000B1488"/>
    <w:rsid w:val="00143944"/>
    <w:rsid w:val="002229AC"/>
    <w:rsid w:val="002F05C3"/>
    <w:rsid w:val="00344442"/>
    <w:rsid w:val="003D1067"/>
    <w:rsid w:val="004353C2"/>
    <w:rsid w:val="004E5DD5"/>
    <w:rsid w:val="005B6186"/>
    <w:rsid w:val="00681B83"/>
    <w:rsid w:val="00774EA6"/>
    <w:rsid w:val="007A4A90"/>
    <w:rsid w:val="00811F16"/>
    <w:rsid w:val="0081427B"/>
    <w:rsid w:val="008212A5"/>
    <w:rsid w:val="008224A5"/>
    <w:rsid w:val="008F0089"/>
    <w:rsid w:val="00915688"/>
    <w:rsid w:val="009B0810"/>
    <w:rsid w:val="00A73611"/>
    <w:rsid w:val="00A8650F"/>
    <w:rsid w:val="00AA61C7"/>
    <w:rsid w:val="00B120E8"/>
    <w:rsid w:val="00BB3896"/>
    <w:rsid w:val="00C071F5"/>
    <w:rsid w:val="00C2590A"/>
    <w:rsid w:val="00C64F00"/>
    <w:rsid w:val="00C71EED"/>
    <w:rsid w:val="00D418F4"/>
    <w:rsid w:val="00E91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3B4414"/>
  <w15:chartTrackingRefBased/>
  <w15:docId w15:val="{1EF63186-3636-450F-8588-5BF88ECFF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webSettings" Target="web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styles" Target="styles.xml"/><Relationship Id="rId6" Type="http://schemas.openxmlformats.org/officeDocument/2006/relationships/chart" Target="charts/chart3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chart" Target="charts/chart2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chart" Target="charts/chart1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aniel\Desktop\Mathematica\Ge_1_Sets\Lab3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aniel\Desktop\Mathematica\Ge_1_Sets\Lab3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aniel\Desktop\Mathematica\Ge_1_Sets\Lab3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chemeClr val="tx1"/>
                </a:solidFill>
              </a:rPr>
              <a:t>Corn Syrup</a:t>
            </a:r>
            <a:r>
              <a:rPr lang="en-US" baseline="0">
                <a:solidFill>
                  <a:schemeClr val="tx1"/>
                </a:solidFill>
              </a:rPr>
              <a:t> Post-Glacial Rebound Displacement over Time</a:t>
            </a:r>
            <a:endParaRPr lang="en-US">
              <a:solidFill>
                <a:schemeClr val="tx1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Cornstarch!$E$5</c:f>
              <c:strCache>
                <c:ptCount val="1"/>
                <c:pt idx="0">
                  <c:v>Displacement (mm)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bg1">
                  <a:lumMod val="65000"/>
                </a:schemeClr>
              </a:solidFill>
              <a:ln w="9525">
                <a:solidFill>
                  <a:schemeClr val="bg1">
                    <a:lumMod val="50000"/>
                  </a:schemeClr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tx1"/>
                </a:solidFill>
                <a:prstDash val="solid"/>
              </a:ln>
              <a:effectLst/>
            </c:spPr>
            <c:trendlineType val="exp"/>
            <c:dispRSqr val="1"/>
            <c:dispEq val="1"/>
            <c:trendlineLbl>
              <c:layout>
                <c:manualLayout>
                  <c:x val="-4.5695319335083112E-2"/>
                  <c:y val="-0.32194590259550887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Cornstarch!$D$6:$D$45</c:f>
              <c:numCache>
                <c:formatCode>General</c:formatCode>
                <c:ptCount val="40"/>
                <c:pt idx="0">
                  <c:v>0</c:v>
                </c:pt>
                <c:pt idx="1">
                  <c:v>5</c:v>
                </c:pt>
                <c:pt idx="2">
                  <c:v>10</c:v>
                </c:pt>
                <c:pt idx="3">
                  <c:v>15</c:v>
                </c:pt>
                <c:pt idx="4">
                  <c:v>20</c:v>
                </c:pt>
                <c:pt idx="5">
                  <c:v>25</c:v>
                </c:pt>
                <c:pt idx="6">
                  <c:v>30</c:v>
                </c:pt>
                <c:pt idx="7">
                  <c:v>35</c:v>
                </c:pt>
                <c:pt idx="8">
                  <c:v>40</c:v>
                </c:pt>
                <c:pt idx="9">
                  <c:v>45</c:v>
                </c:pt>
                <c:pt idx="10">
                  <c:v>50</c:v>
                </c:pt>
                <c:pt idx="11">
                  <c:v>55</c:v>
                </c:pt>
                <c:pt idx="12">
                  <c:v>60</c:v>
                </c:pt>
                <c:pt idx="13">
                  <c:v>65</c:v>
                </c:pt>
                <c:pt idx="14">
                  <c:v>70</c:v>
                </c:pt>
                <c:pt idx="15">
                  <c:v>75</c:v>
                </c:pt>
                <c:pt idx="16">
                  <c:v>80</c:v>
                </c:pt>
                <c:pt idx="17">
                  <c:v>85</c:v>
                </c:pt>
                <c:pt idx="18">
                  <c:v>90</c:v>
                </c:pt>
                <c:pt idx="19">
                  <c:v>95</c:v>
                </c:pt>
                <c:pt idx="20">
                  <c:v>100</c:v>
                </c:pt>
                <c:pt idx="21">
                  <c:v>105</c:v>
                </c:pt>
                <c:pt idx="22">
                  <c:v>110</c:v>
                </c:pt>
                <c:pt idx="23">
                  <c:v>115</c:v>
                </c:pt>
                <c:pt idx="24">
                  <c:v>120</c:v>
                </c:pt>
                <c:pt idx="25">
                  <c:v>125</c:v>
                </c:pt>
                <c:pt idx="26">
                  <c:v>130</c:v>
                </c:pt>
                <c:pt idx="27">
                  <c:v>135</c:v>
                </c:pt>
                <c:pt idx="28">
                  <c:v>140</c:v>
                </c:pt>
                <c:pt idx="29">
                  <c:v>145</c:v>
                </c:pt>
                <c:pt idx="30">
                  <c:v>150</c:v>
                </c:pt>
                <c:pt idx="31">
                  <c:v>155</c:v>
                </c:pt>
                <c:pt idx="32">
                  <c:v>160</c:v>
                </c:pt>
                <c:pt idx="33">
                  <c:v>165</c:v>
                </c:pt>
                <c:pt idx="34">
                  <c:v>170</c:v>
                </c:pt>
                <c:pt idx="35">
                  <c:v>175</c:v>
                </c:pt>
                <c:pt idx="36">
                  <c:v>180</c:v>
                </c:pt>
                <c:pt idx="37">
                  <c:v>185</c:v>
                </c:pt>
                <c:pt idx="38">
                  <c:v>190</c:v>
                </c:pt>
                <c:pt idx="39">
                  <c:v>195</c:v>
                </c:pt>
              </c:numCache>
            </c:numRef>
          </c:xVal>
          <c:yVal>
            <c:numRef>
              <c:f>Cornstarch!$E$6:$E$45</c:f>
              <c:numCache>
                <c:formatCode>General</c:formatCode>
                <c:ptCount val="40"/>
                <c:pt idx="0">
                  <c:v>12.13</c:v>
                </c:pt>
                <c:pt idx="1">
                  <c:v>11.68</c:v>
                </c:pt>
                <c:pt idx="2">
                  <c:v>11.3</c:v>
                </c:pt>
                <c:pt idx="3">
                  <c:v>10.97</c:v>
                </c:pt>
                <c:pt idx="4">
                  <c:v>10.66</c:v>
                </c:pt>
                <c:pt idx="5">
                  <c:v>10.32</c:v>
                </c:pt>
                <c:pt idx="6">
                  <c:v>10.01</c:v>
                </c:pt>
                <c:pt idx="7">
                  <c:v>9.69</c:v>
                </c:pt>
                <c:pt idx="8">
                  <c:v>9.34</c:v>
                </c:pt>
                <c:pt idx="9">
                  <c:v>9.0299999999999994</c:v>
                </c:pt>
                <c:pt idx="10">
                  <c:v>8.7200000000000006</c:v>
                </c:pt>
                <c:pt idx="11">
                  <c:v>8.43</c:v>
                </c:pt>
                <c:pt idx="12">
                  <c:v>8.16</c:v>
                </c:pt>
                <c:pt idx="13">
                  <c:v>7.86</c:v>
                </c:pt>
                <c:pt idx="14">
                  <c:v>7.57</c:v>
                </c:pt>
                <c:pt idx="15">
                  <c:v>7.3</c:v>
                </c:pt>
                <c:pt idx="16">
                  <c:v>7.07</c:v>
                </c:pt>
                <c:pt idx="17">
                  <c:v>6.79</c:v>
                </c:pt>
                <c:pt idx="18">
                  <c:v>6.56</c:v>
                </c:pt>
                <c:pt idx="19">
                  <c:v>6.34</c:v>
                </c:pt>
                <c:pt idx="20">
                  <c:v>6.11</c:v>
                </c:pt>
                <c:pt idx="21">
                  <c:v>5.89</c:v>
                </c:pt>
                <c:pt idx="22">
                  <c:v>5.72</c:v>
                </c:pt>
                <c:pt idx="23">
                  <c:v>5.54</c:v>
                </c:pt>
                <c:pt idx="24">
                  <c:v>5.35</c:v>
                </c:pt>
                <c:pt idx="25">
                  <c:v>5.05</c:v>
                </c:pt>
                <c:pt idx="26">
                  <c:v>4.97</c:v>
                </c:pt>
                <c:pt idx="27">
                  <c:v>4.83</c:v>
                </c:pt>
                <c:pt idx="28">
                  <c:v>4.6500000000000004</c:v>
                </c:pt>
                <c:pt idx="29">
                  <c:v>4.4400000000000004</c:v>
                </c:pt>
                <c:pt idx="30">
                  <c:v>4.29</c:v>
                </c:pt>
                <c:pt idx="31">
                  <c:v>4.1399999999999997</c:v>
                </c:pt>
                <c:pt idx="32">
                  <c:v>4.04</c:v>
                </c:pt>
                <c:pt idx="33">
                  <c:v>3.9</c:v>
                </c:pt>
                <c:pt idx="34">
                  <c:v>3.76</c:v>
                </c:pt>
                <c:pt idx="35">
                  <c:v>3.6</c:v>
                </c:pt>
                <c:pt idx="36">
                  <c:v>3.5</c:v>
                </c:pt>
                <c:pt idx="37">
                  <c:v>3.42</c:v>
                </c:pt>
                <c:pt idx="38">
                  <c:v>3.31</c:v>
                </c:pt>
                <c:pt idx="39">
                  <c:v>3.2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387-4D28-BB7F-539A05BEE43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24661824"/>
        <c:axId val="424664120"/>
      </c:scatterChart>
      <c:valAx>
        <c:axId val="424661824"/>
        <c:scaling>
          <c:orientation val="minMax"/>
          <c:max val="200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>
                    <a:solidFill>
                      <a:schemeClr val="tx1"/>
                    </a:solidFill>
                  </a:rPr>
                  <a:t>Time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4664120"/>
        <c:crosses val="autoZero"/>
        <c:crossBetween val="midCat"/>
      </c:valAx>
      <c:valAx>
        <c:axId val="424664120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>
                    <a:solidFill>
                      <a:schemeClr val="tx1"/>
                    </a:solidFill>
                  </a:rPr>
                  <a:t>Displacement (mm)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466182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chemeClr val="tx1"/>
                </a:solidFill>
              </a:rPr>
              <a:t>Corn Syrup Post-Glacial Rebound Semi-Log Plot</a:t>
            </a:r>
            <a:r>
              <a:rPr lang="en-US" baseline="0">
                <a:solidFill>
                  <a:schemeClr val="tx1"/>
                </a:solidFill>
              </a:rPr>
              <a:t> of Displacement over time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Cornstarch!$H$5</c:f>
              <c:strCache>
                <c:ptCount val="1"/>
                <c:pt idx="0">
                  <c:v>Displacement (mm)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bg1">
                  <a:lumMod val="50000"/>
                </a:schemeClr>
              </a:solidFill>
              <a:ln w="9525">
                <a:solidFill>
                  <a:schemeClr val="bg1">
                    <a:lumMod val="50000"/>
                  </a:schemeClr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tx1"/>
                </a:solidFill>
                <a:prstDash val="solid"/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-5.7839238845144358E-2"/>
                  <c:y val="-0.25452865266841646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Cornstarch!$G$6:$G$45</c:f>
              <c:numCache>
                <c:formatCode>General</c:formatCode>
                <c:ptCount val="40"/>
                <c:pt idx="0">
                  <c:v>0</c:v>
                </c:pt>
                <c:pt idx="1">
                  <c:v>5</c:v>
                </c:pt>
                <c:pt idx="2">
                  <c:v>10</c:v>
                </c:pt>
                <c:pt idx="3">
                  <c:v>15</c:v>
                </c:pt>
                <c:pt idx="4">
                  <c:v>20</c:v>
                </c:pt>
                <c:pt idx="5">
                  <c:v>25</c:v>
                </c:pt>
                <c:pt idx="6">
                  <c:v>30</c:v>
                </c:pt>
                <c:pt idx="7">
                  <c:v>35</c:v>
                </c:pt>
                <c:pt idx="8">
                  <c:v>40</c:v>
                </c:pt>
                <c:pt idx="9">
                  <c:v>45</c:v>
                </c:pt>
                <c:pt idx="10">
                  <c:v>50</c:v>
                </c:pt>
                <c:pt idx="11">
                  <c:v>55</c:v>
                </c:pt>
                <c:pt idx="12">
                  <c:v>60</c:v>
                </c:pt>
                <c:pt idx="13">
                  <c:v>65</c:v>
                </c:pt>
                <c:pt idx="14">
                  <c:v>70</c:v>
                </c:pt>
                <c:pt idx="15">
                  <c:v>75</c:v>
                </c:pt>
                <c:pt idx="16">
                  <c:v>80</c:v>
                </c:pt>
                <c:pt idx="17">
                  <c:v>85</c:v>
                </c:pt>
                <c:pt idx="18">
                  <c:v>90</c:v>
                </c:pt>
                <c:pt idx="19">
                  <c:v>95</c:v>
                </c:pt>
                <c:pt idx="20">
                  <c:v>100</c:v>
                </c:pt>
                <c:pt idx="21">
                  <c:v>105</c:v>
                </c:pt>
                <c:pt idx="22">
                  <c:v>110</c:v>
                </c:pt>
                <c:pt idx="23">
                  <c:v>115</c:v>
                </c:pt>
                <c:pt idx="24">
                  <c:v>120</c:v>
                </c:pt>
                <c:pt idx="25">
                  <c:v>125</c:v>
                </c:pt>
                <c:pt idx="26">
                  <c:v>130</c:v>
                </c:pt>
                <c:pt idx="27">
                  <c:v>135</c:v>
                </c:pt>
                <c:pt idx="28">
                  <c:v>140</c:v>
                </c:pt>
                <c:pt idx="29">
                  <c:v>145</c:v>
                </c:pt>
                <c:pt idx="30">
                  <c:v>150</c:v>
                </c:pt>
                <c:pt idx="31">
                  <c:v>155</c:v>
                </c:pt>
                <c:pt idx="32">
                  <c:v>160</c:v>
                </c:pt>
                <c:pt idx="33">
                  <c:v>165</c:v>
                </c:pt>
                <c:pt idx="34">
                  <c:v>170</c:v>
                </c:pt>
                <c:pt idx="35">
                  <c:v>175</c:v>
                </c:pt>
                <c:pt idx="36">
                  <c:v>180</c:v>
                </c:pt>
                <c:pt idx="37">
                  <c:v>185</c:v>
                </c:pt>
                <c:pt idx="38">
                  <c:v>190</c:v>
                </c:pt>
                <c:pt idx="39">
                  <c:v>195</c:v>
                </c:pt>
              </c:numCache>
            </c:numRef>
          </c:xVal>
          <c:yVal>
            <c:numRef>
              <c:f>Cornstarch!$H$6:$H$45</c:f>
              <c:numCache>
                <c:formatCode>General</c:formatCode>
                <c:ptCount val="40"/>
                <c:pt idx="0">
                  <c:v>2.4956817229559589</c:v>
                </c:pt>
                <c:pt idx="1">
                  <c:v>2.4578779774000812</c:v>
                </c:pt>
                <c:pt idx="2">
                  <c:v>2.4248027257182949</c:v>
                </c:pt>
                <c:pt idx="3">
                  <c:v>2.3951642742871391</c:v>
                </c:pt>
                <c:pt idx="4">
                  <c:v>2.3664984187376983</c:v>
                </c:pt>
                <c:pt idx="5">
                  <c:v>2.3340837600534168</c:v>
                </c:pt>
                <c:pt idx="6">
                  <c:v>2.3035845933271291</c:v>
                </c:pt>
                <c:pt idx="7">
                  <c:v>2.2710944259026746</c:v>
                </c:pt>
                <c:pt idx="8">
                  <c:v>2.2343062522407511</c:v>
                </c:pt>
                <c:pt idx="9">
                  <c:v>2.200552367428894</c:v>
                </c:pt>
                <c:pt idx="10">
                  <c:v>2.1656192379208883</c:v>
                </c:pt>
                <c:pt idx="11">
                  <c:v>2.1317967720137641</c:v>
                </c:pt>
                <c:pt idx="12">
                  <c:v>2.0992441689760155</c:v>
                </c:pt>
                <c:pt idx="13">
                  <c:v>2.0617866064411152</c:v>
                </c:pt>
                <c:pt idx="14">
                  <c:v>2.0241930674493576</c:v>
                </c:pt>
                <c:pt idx="15">
                  <c:v>1.9878743481543455</c:v>
                </c:pt>
                <c:pt idx="16">
                  <c:v>1.9558604799084813</c:v>
                </c:pt>
                <c:pt idx="17">
                  <c:v>1.9154509415706047</c:v>
                </c:pt>
                <c:pt idx="18">
                  <c:v>1.8809906029559975</c:v>
                </c:pt>
                <c:pt idx="19">
                  <c:v>1.8468787684491346</c:v>
                </c:pt>
                <c:pt idx="20">
                  <c:v>1.809926773183504</c:v>
                </c:pt>
                <c:pt idx="21">
                  <c:v>1.7732559976634952</c:v>
                </c:pt>
                <c:pt idx="22">
                  <c:v>1.7439688053917064</c:v>
                </c:pt>
                <c:pt idx="23">
                  <c:v>1.7119945007591924</c:v>
                </c:pt>
                <c:pt idx="24">
                  <c:v>1.6770965609079151</c:v>
                </c:pt>
                <c:pt idx="25">
                  <c:v>1.6193882432872684</c:v>
                </c:pt>
                <c:pt idx="26">
                  <c:v>1.6034198401085373</c:v>
                </c:pt>
                <c:pt idx="27">
                  <c:v>1.5748464676644813</c:v>
                </c:pt>
                <c:pt idx="28">
                  <c:v>1.536867219599265</c:v>
                </c:pt>
                <c:pt idx="29">
                  <c:v>1.4906543764441336</c:v>
                </c:pt>
                <c:pt idx="30">
                  <c:v>1.4562867329399256</c:v>
                </c:pt>
                <c:pt idx="31">
                  <c:v>1.4206957878372228</c:v>
                </c:pt>
                <c:pt idx="32">
                  <c:v>1.3962446919730587</c:v>
                </c:pt>
                <c:pt idx="33">
                  <c:v>1.3609765531356006</c:v>
                </c:pt>
                <c:pt idx="34">
                  <c:v>1.324418957401803</c:v>
                </c:pt>
                <c:pt idx="35">
                  <c:v>1.2809338454620642</c:v>
                </c:pt>
                <c:pt idx="36">
                  <c:v>1.2527629684953681</c:v>
                </c:pt>
                <c:pt idx="37">
                  <c:v>1.2296405510745139</c:v>
                </c:pt>
                <c:pt idx="38">
                  <c:v>1.1969481893889715</c:v>
                </c:pt>
                <c:pt idx="39">
                  <c:v>1.1631508098056809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9C3-48D1-BBA7-0CACEF5153A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22007936"/>
        <c:axId val="422003344"/>
      </c:scatterChart>
      <c:valAx>
        <c:axId val="422007936"/>
        <c:scaling>
          <c:orientation val="minMax"/>
          <c:max val="200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>
                    <a:solidFill>
                      <a:schemeClr val="tx1"/>
                    </a:solidFill>
                  </a:rPr>
                  <a:t>Time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2003344"/>
        <c:crosses val="autoZero"/>
        <c:crossBetween val="midCat"/>
      </c:valAx>
      <c:valAx>
        <c:axId val="422003344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>
                    <a:solidFill>
                      <a:schemeClr val="tx1"/>
                    </a:solidFill>
                  </a:rPr>
                  <a:t>Ln(Displacement (mm))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200793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chemeClr val="tx1"/>
                </a:solidFill>
              </a:rPr>
              <a:t>Semi-Log Post-Glacial Rebound of the Fennoscandian Ice Sheet</a:t>
            </a:r>
            <a:r>
              <a:rPr lang="en-US" baseline="0">
                <a:solidFill>
                  <a:schemeClr val="tx1"/>
                </a:solidFill>
              </a:rPr>
              <a:t> from 9320 years ago to the present</a:t>
            </a:r>
            <a:endParaRPr lang="en-US">
              <a:solidFill>
                <a:schemeClr val="tx1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2254184893554973"/>
          <c:y val="0.14864197530864198"/>
          <c:w val="0.84058572308091117"/>
          <c:h val="0.69387295723836995"/>
        </c:manualLayout>
      </c:layout>
      <c:scatterChart>
        <c:scatterStyle val="lineMarker"/>
        <c:varyColors val="0"/>
        <c:ser>
          <c:idx val="0"/>
          <c:order val="0"/>
          <c:tx>
            <c:strRef>
              <c:f>Scandinavia!$B$11</c:f>
              <c:strCache>
                <c:ptCount val="1"/>
                <c:pt idx="0">
                  <c:v>Displacement (m)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bg1">
                  <a:lumMod val="50000"/>
                </a:schemeClr>
              </a:solidFill>
              <a:ln w="9525">
                <a:solidFill>
                  <a:schemeClr val="bg1">
                    <a:lumMod val="50000"/>
                  </a:schemeClr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tx1"/>
                </a:solidFill>
                <a:prstDash val="solid"/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3.9182414698162728E-2"/>
                  <c:y val="0.2348611111111111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Scandinavia!$A$12:$A$17</c:f>
              <c:numCache>
                <c:formatCode>General</c:formatCode>
                <c:ptCount val="6"/>
                <c:pt idx="0">
                  <c:v>9320</c:v>
                </c:pt>
                <c:pt idx="1">
                  <c:v>9200</c:v>
                </c:pt>
                <c:pt idx="2">
                  <c:v>8800</c:v>
                </c:pt>
                <c:pt idx="3">
                  <c:v>8000</c:v>
                </c:pt>
                <c:pt idx="4">
                  <c:v>6000</c:v>
                </c:pt>
                <c:pt idx="5">
                  <c:v>0</c:v>
                </c:pt>
              </c:numCache>
            </c:numRef>
          </c:xVal>
          <c:yVal>
            <c:numRef>
              <c:f>Scandinavia!$B$12:$B$17</c:f>
              <c:numCache>
                <c:formatCode>General</c:formatCode>
                <c:ptCount val="6"/>
                <c:pt idx="0">
                  <c:v>6.1003189520200642</c:v>
                </c:pt>
                <c:pt idx="1">
                  <c:v>6.0799331950955899</c:v>
                </c:pt>
                <c:pt idx="2">
                  <c:v>5.9532433342877846</c:v>
                </c:pt>
                <c:pt idx="3">
                  <c:v>5.8021183753770629</c:v>
                </c:pt>
                <c:pt idx="4">
                  <c:v>5.5645204073226937</c:v>
                </c:pt>
                <c:pt idx="5">
                  <c:v>5.1929568508902104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EEE3-4C8A-A7CD-D6588BC79AB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279368"/>
        <c:axId val="525272152"/>
      </c:scatterChart>
      <c:valAx>
        <c:axId val="52527936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>
                    <a:solidFill>
                      <a:schemeClr val="tx1"/>
                    </a:solidFill>
                  </a:rPr>
                  <a:t>Age (Years)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25272152"/>
        <c:crosses val="autoZero"/>
        <c:crossBetween val="midCat"/>
      </c:valAx>
      <c:valAx>
        <c:axId val="525272152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>
                    <a:solidFill>
                      <a:schemeClr val="tx1"/>
                    </a:solidFill>
                  </a:rPr>
                  <a:t>Ln(Displacement from Equilibrium (m))</a:t>
                </a:r>
              </a:p>
            </c:rich>
          </c:tx>
          <c:layout>
            <c:manualLayout>
              <c:xMode val="edge"/>
              <c:yMode val="edge"/>
              <c:x val="2.6346912723417503E-2"/>
              <c:y val="0.1975116934099153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2527936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9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Neamati, Daniel A. (Daniel)</dc:creator>
  <cp:keywords/>
  <dc:description/>
  <cp:lastModifiedBy>Neamati, Daniel A. (Daniel)</cp:lastModifiedBy>
  <cp:revision>30</cp:revision>
  <dcterms:created xsi:type="dcterms:W3CDTF">2018-05-02T06:21:00Z</dcterms:created>
  <dcterms:modified xsi:type="dcterms:W3CDTF">2018-05-02T07:00:00Z</dcterms:modified>
</cp:coreProperties>
</file>